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039" w:type="dxa"/>
        <w:tblLook w:val="0600"/>
      </w:tblPr>
      <w:tblGrid>
        <w:gridCol w:w="2376"/>
        <w:gridCol w:w="6663"/>
      </w:tblGrid>
      <w:tr w:rsidR="00E9522D" w:rsidTr="00E9522D">
        <w:tc>
          <w:tcPr>
            <w:tcW w:w="2376" w:type="dxa"/>
          </w:tcPr>
          <w:p w:rsidR="00E9522D" w:rsidRPr="001E24FC" w:rsidRDefault="002E5586" w:rsidP="00CF192B">
            <w:pPr>
              <w:rPr>
                <w:b/>
              </w:rPr>
            </w:pPr>
            <w:r>
              <w:rPr>
                <w:b/>
              </w:rPr>
              <w:t>12.01.15</w:t>
            </w:r>
          </w:p>
        </w:tc>
        <w:tc>
          <w:tcPr>
            <w:tcW w:w="6663" w:type="dxa"/>
          </w:tcPr>
          <w:p w:rsidR="00E9522D" w:rsidRDefault="002E5586" w:rsidP="00CF19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Neujahrsempfang</w:t>
            </w:r>
          </w:p>
          <w:p w:rsidR="002E5586" w:rsidRDefault="002E5586" w:rsidP="002E55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2E5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Stand beim Neujahrsempfang in der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Stadthalle Hockenheim</w:t>
            </w:r>
          </w:p>
          <w:p w:rsidR="002E5586" w:rsidRDefault="002E5586" w:rsidP="002E55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Einlass: ab 18.30 Uhr</w:t>
            </w:r>
          </w:p>
          <w:p w:rsidR="002E5586" w:rsidRPr="002E5586" w:rsidRDefault="002E5586" w:rsidP="002E5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Beginn: 19.30 Uhr</w:t>
            </w:r>
          </w:p>
        </w:tc>
      </w:tr>
      <w:tr w:rsidR="002E5586" w:rsidTr="00CF192B">
        <w:tc>
          <w:tcPr>
            <w:tcW w:w="2376" w:type="dxa"/>
            <w:shd w:val="clear" w:color="auto" w:fill="DBE5F1" w:themeFill="accent1" w:themeFillTint="33"/>
          </w:tcPr>
          <w:p w:rsidR="002E5586" w:rsidRPr="001E24FC" w:rsidRDefault="002E5586" w:rsidP="00CF192B">
            <w:pPr>
              <w:rPr>
                <w:b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2E5586" w:rsidRPr="00037058" w:rsidRDefault="002E5586" w:rsidP="00CF1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51787" w:rsidTr="00E9522D">
        <w:tc>
          <w:tcPr>
            <w:tcW w:w="2376" w:type="dxa"/>
          </w:tcPr>
          <w:p w:rsidR="00E51787" w:rsidRPr="001E24FC" w:rsidRDefault="005D1CD5" w:rsidP="00E9522D">
            <w:pPr>
              <w:rPr>
                <w:b/>
              </w:rPr>
            </w:pPr>
            <w:r>
              <w:rPr>
                <w:b/>
              </w:rPr>
              <w:t>07.02.2015</w:t>
            </w:r>
          </w:p>
        </w:tc>
        <w:tc>
          <w:tcPr>
            <w:tcW w:w="6663" w:type="dxa"/>
          </w:tcPr>
          <w:p w:rsidR="00E51787" w:rsidRDefault="00E51787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Messe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  <w:p w:rsidR="00E51787" w:rsidRPr="00037058" w:rsidRDefault="00E51787" w:rsidP="008F7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für die lebenden und verstorbenen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Mitglieder des</w:t>
            </w:r>
            <w:r w:rsidR="003E6C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Freundeskreises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D1C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beider Konfessionen</w:t>
            </w:r>
            <w:r w:rsidR="008F71D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um 18 Uhr in der </w:t>
            </w: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Katholische Kirche </w:t>
            </w:r>
            <w:r w:rsidR="00CA02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St. Georg in </w:t>
            </w: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Hockenheim</w:t>
            </w:r>
          </w:p>
        </w:tc>
      </w:tr>
      <w:tr w:rsidR="00E51787" w:rsidTr="00E9522D">
        <w:tc>
          <w:tcPr>
            <w:tcW w:w="2376" w:type="dxa"/>
            <w:shd w:val="clear" w:color="auto" w:fill="DBE5F1" w:themeFill="accent1" w:themeFillTint="33"/>
          </w:tcPr>
          <w:p w:rsidR="00E51787" w:rsidRPr="001E24FC" w:rsidRDefault="00E51787" w:rsidP="00E9522D">
            <w:pPr>
              <w:rPr>
                <w:b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E51787" w:rsidRPr="00037058" w:rsidRDefault="00E51787" w:rsidP="00E95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0583D" w:rsidTr="00E9522D">
        <w:tc>
          <w:tcPr>
            <w:tcW w:w="2376" w:type="dxa"/>
          </w:tcPr>
          <w:p w:rsidR="00D0583D" w:rsidRDefault="00D0583D" w:rsidP="003C336C">
            <w:pPr>
              <w:rPr>
                <w:b/>
              </w:rPr>
            </w:pPr>
            <w:r>
              <w:rPr>
                <w:b/>
              </w:rPr>
              <w:t>21./22.3.15</w:t>
            </w:r>
          </w:p>
        </w:tc>
        <w:tc>
          <w:tcPr>
            <w:tcW w:w="6663" w:type="dxa"/>
          </w:tcPr>
          <w:p w:rsidR="00D0583D" w:rsidRDefault="00D0583D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Liederabend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Commercy</w:t>
            </w:r>
            <w:proofErr w:type="spellEnd"/>
          </w:p>
          <w:p w:rsidR="00E019CE" w:rsidRDefault="00D0583D" w:rsidP="00E019CE">
            <w:pPr>
              <w:pStyle w:val="StandardWeb"/>
              <w:spacing w:before="0" w:beforeAutospacing="0" w:after="0" w:afterAutospacing="0"/>
              <w:rPr>
                <w:rFonts w:ascii="Lucida Grande" w:hAnsi="Lucida Grande"/>
                <w:sz w:val="21"/>
                <w:szCs w:val="21"/>
              </w:rPr>
            </w:pPr>
            <w:r>
              <w:rPr>
                <w:rFonts w:ascii="Lucida Grande" w:hAnsi="Lucida Grande"/>
                <w:sz w:val="21"/>
                <w:szCs w:val="21"/>
              </w:rPr>
              <w:t xml:space="preserve">Eine humorvolle  Inszenierung sorgt für eine rasante Troika-Fahrt durch russische Musik und Kultur. </w:t>
            </w:r>
          </w:p>
          <w:p w:rsidR="00D0583D" w:rsidRDefault="00D0583D" w:rsidP="00E019CE">
            <w:pPr>
              <w:pStyle w:val="StandardWeb"/>
              <w:spacing w:before="0" w:beforeAutospacing="0" w:after="0" w:afterAutospacing="0"/>
              <w:rPr>
                <w:rFonts w:ascii="Lucida Grande" w:hAnsi="Lucida Grande"/>
                <w:sz w:val="21"/>
                <w:szCs w:val="21"/>
              </w:rPr>
            </w:pPr>
            <w:r>
              <w:rPr>
                <w:rFonts w:ascii="Lucida Grande" w:hAnsi="Lucida Grande"/>
                <w:sz w:val="21"/>
                <w:szCs w:val="21"/>
              </w:rPr>
              <w:t xml:space="preserve">Künstlerinnen: Elena </w:t>
            </w:r>
            <w:proofErr w:type="spellStart"/>
            <w:r>
              <w:rPr>
                <w:rFonts w:ascii="Lucida Grande" w:hAnsi="Lucida Grande"/>
                <w:sz w:val="21"/>
                <w:szCs w:val="21"/>
              </w:rPr>
              <w:t>Kleiser</w:t>
            </w:r>
            <w:proofErr w:type="spellEnd"/>
            <w:r>
              <w:rPr>
                <w:rFonts w:ascii="Lucida Grande" w:hAnsi="Lucida Grande"/>
                <w:sz w:val="21"/>
                <w:szCs w:val="21"/>
              </w:rPr>
              <w:t>, Sopran</w:t>
            </w:r>
          </w:p>
          <w:p w:rsidR="00D0583D" w:rsidRDefault="00D0583D" w:rsidP="00E019CE">
            <w:pPr>
              <w:pStyle w:val="StandardWeb"/>
              <w:spacing w:before="0" w:beforeAutospacing="0" w:after="0" w:afterAutospacing="0"/>
              <w:rPr>
                <w:rFonts w:ascii="Lucida Grande" w:hAnsi="Lucida Grande"/>
                <w:sz w:val="21"/>
                <w:szCs w:val="21"/>
              </w:rPr>
            </w:pPr>
            <w:r>
              <w:rPr>
                <w:rFonts w:ascii="Lucida Grande" w:hAnsi="Lucida Grande"/>
                <w:sz w:val="21"/>
                <w:szCs w:val="21"/>
              </w:rPr>
              <w:t>Elena Spitzner, Sopran </w:t>
            </w:r>
          </w:p>
          <w:p w:rsidR="00D0583D" w:rsidRPr="00037058" w:rsidRDefault="00D0583D" w:rsidP="00E019CE">
            <w:pPr>
              <w:pStyle w:val="StandardWeb"/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ascii="Lucida Grande" w:hAnsi="Lucida Grande"/>
                <w:sz w:val="21"/>
                <w:szCs w:val="21"/>
              </w:rPr>
              <w:t>Tatjana Worm-</w:t>
            </w:r>
            <w:proofErr w:type="spellStart"/>
            <w:r>
              <w:rPr>
                <w:rFonts w:ascii="Lucida Grande" w:hAnsi="Lucida Grande"/>
                <w:sz w:val="21"/>
                <w:szCs w:val="21"/>
              </w:rPr>
              <w:t>Sawosskaja</w:t>
            </w:r>
            <w:proofErr w:type="spellEnd"/>
            <w:r>
              <w:rPr>
                <w:rFonts w:ascii="Lucida Grande" w:hAnsi="Lucida Grande"/>
                <w:sz w:val="21"/>
                <w:szCs w:val="21"/>
              </w:rPr>
              <w:t>, Klavier</w:t>
            </w:r>
          </w:p>
        </w:tc>
      </w:tr>
      <w:tr w:rsidR="00D0583D" w:rsidTr="00DD0E89">
        <w:tc>
          <w:tcPr>
            <w:tcW w:w="2376" w:type="dxa"/>
            <w:shd w:val="clear" w:color="auto" w:fill="DBE5F1" w:themeFill="accent1" w:themeFillTint="33"/>
          </w:tcPr>
          <w:p w:rsidR="00D0583D" w:rsidRPr="001E24FC" w:rsidRDefault="00D0583D" w:rsidP="00DD0E89">
            <w:pPr>
              <w:rPr>
                <w:b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D0583D" w:rsidRDefault="00D0583D" w:rsidP="00DD0E89"/>
        </w:tc>
      </w:tr>
      <w:tr w:rsidR="00E51787" w:rsidTr="00E9522D">
        <w:tc>
          <w:tcPr>
            <w:tcW w:w="2376" w:type="dxa"/>
          </w:tcPr>
          <w:p w:rsidR="00E51787" w:rsidRPr="001E24FC" w:rsidRDefault="00892A58" w:rsidP="003C336C">
            <w:pPr>
              <w:rPr>
                <w:b/>
              </w:rPr>
            </w:pPr>
            <w:r>
              <w:rPr>
                <w:b/>
              </w:rPr>
              <w:t>0</w:t>
            </w:r>
            <w:r w:rsidR="003C336C">
              <w:rPr>
                <w:b/>
              </w:rPr>
              <w:t>5</w:t>
            </w:r>
            <w:r>
              <w:rPr>
                <w:b/>
              </w:rPr>
              <w:t>.05.1</w:t>
            </w:r>
            <w:r w:rsidR="003C336C">
              <w:rPr>
                <w:b/>
              </w:rPr>
              <w:t>5</w:t>
            </w:r>
          </w:p>
        </w:tc>
        <w:tc>
          <w:tcPr>
            <w:tcW w:w="6663" w:type="dxa"/>
          </w:tcPr>
          <w:p w:rsidR="00E51787" w:rsidRDefault="00E51787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Dia-Vortrag </w:t>
            </w:r>
            <w:r w:rsidR="00E4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in Zusammenarbeit </w:t>
            </w: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mit der VHS</w:t>
            </w:r>
          </w:p>
          <w:p w:rsidR="00E51787" w:rsidRDefault="00E51787" w:rsidP="003C3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Thema: </w:t>
            </w:r>
            <w:r w:rsidR="003C33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Edith Piaf</w:t>
            </w:r>
          </w:p>
          <w:p w:rsidR="00B3248C" w:rsidRDefault="00B3248C" w:rsidP="003C3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Ort: Zehntscheune Hockenheim</w:t>
            </w:r>
          </w:p>
          <w:p w:rsidR="00B3248C" w:rsidRPr="00037058" w:rsidRDefault="00B3248C" w:rsidP="003C3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 19.00 Uhr</w:t>
            </w:r>
          </w:p>
        </w:tc>
      </w:tr>
      <w:tr w:rsidR="00E51787" w:rsidTr="00E9522D">
        <w:tc>
          <w:tcPr>
            <w:tcW w:w="2376" w:type="dxa"/>
            <w:shd w:val="clear" w:color="auto" w:fill="DBE5F1" w:themeFill="accent1" w:themeFillTint="33"/>
          </w:tcPr>
          <w:p w:rsidR="00E51787" w:rsidRPr="001E24FC" w:rsidRDefault="00E51787" w:rsidP="00E9522D">
            <w:pPr>
              <w:rPr>
                <w:b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E51787" w:rsidRDefault="00E51787" w:rsidP="00E9522D"/>
        </w:tc>
      </w:tr>
      <w:tr w:rsidR="00E51787" w:rsidTr="00E9522D">
        <w:tc>
          <w:tcPr>
            <w:tcW w:w="2376" w:type="dxa"/>
          </w:tcPr>
          <w:p w:rsidR="00E51787" w:rsidRPr="001E24FC" w:rsidRDefault="003C336C" w:rsidP="003C336C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08</w:t>
            </w:r>
            <w:r w:rsidR="00E51787"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.05.1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6663" w:type="dxa"/>
          </w:tcPr>
          <w:p w:rsidR="00E51787" w:rsidRDefault="00E51787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Weinprobe </w:t>
            </w:r>
          </w:p>
          <w:p w:rsidR="00E51787" w:rsidRDefault="00E51787" w:rsidP="00E9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Leitung: Klaus Heidrich</w:t>
            </w:r>
          </w:p>
          <w:p w:rsidR="006A620E" w:rsidRPr="00037058" w:rsidRDefault="006A620E" w:rsidP="00E9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Ort: Pumpwerk Hockenheim</w:t>
            </w:r>
          </w:p>
          <w:p w:rsidR="00E51787" w:rsidRDefault="00E51787" w:rsidP="003C336C"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</w:t>
            </w:r>
            <w:r w:rsidR="00DC63C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3C33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19.30</w:t>
            </w:r>
            <w:r w:rsidR="00DC63C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</w:p>
        </w:tc>
      </w:tr>
      <w:tr w:rsidR="008F71D2" w:rsidTr="00DD0E89">
        <w:tc>
          <w:tcPr>
            <w:tcW w:w="2376" w:type="dxa"/>
            <w:shd w:val="clear" w:color="auto" w:fill="DBE5F1" w:themeFill="accent1" w:themeFillTint="33"/>
          </w:tcPr>
          <w:p w:rsidR="008F71D2" w:rsidRPr="001E24FC" w:rsidRDefault="008F71D2" w:rsidP="00DD0E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8F71D2" w:rsidRPr="00037058" w:rsidRDefault="008F71D2" w:rsidP="00DD0E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8F71D2" w:rsidTr="00DD0E89">
        <w:tc>
          <w:tcPr>
            <w:tcW w:w="2376" w:type="dxa"/>
          </w:tcPr>
          <w:p w:rsidR="008F71D2" w:rsidRPr="001E24FC" w:rsidRDefault="008F71D2" w:rsidP="00DD0E8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09</w:t>
            </w: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</w:t>
            </w: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.05.1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6663" w:type="dxa"/>
          </w:tcPr>
          <w:p w:rsidR="008F71D2" w:rsidRDefault="008F71D2" w:rsidP="00381290"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Städtepartnerschaft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Commercy</w:t>
            </w:r>
            <w:proofErr w:type="spellEnd"/>
          </w:p>
        </w:tc>
      </w:tr>
      <w:tr w:rsidR="00E51787" w:rsidTr="00E9522D">
        <w:tc>
          <w:tcPr>
            <w:tcW w:w="2376" w:type="dxa"/>
            <w:shd w:val="clear" w:color="auto" w:fill="DBE5F1" w:themeFill="accent1" w:themeFillTint="33"/>
          </w:tcPr>
          <w:p w:rsidR="00E51787" w:rsidRPr="001E24FC" w:rsidRDefault="00E51787" w:rsidP="00E9522D">
            <w:pPr>
              <w:rPr>
                <w:b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E51787" w:rsidRDefault="00E51787" w:rsidP="00E9522D"/>
        </w:tc>
      </w:tr>
      <w:tr w:rsidR="00E019CE" w:rsidRPr="00E019CE" w:rsidTr="00E019CE">
        <w:tc>
          <w:tcPr>
            <w:tcW w:w="2376" w:type="dxa"/>
            <w:shd w:val="clear" w:color="auto" w:fill="FFFFFF" w:themeFill="background1"/>
          </w:tcPr>
          <w:p w:rsidR="00E019CE" w:rsidRPr="00E019CE" w:rsidRDefault="00E019CE" w:rsidP="00B72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0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28.05.1</w:t>
            </w:r>
            <w:r w:rsidR="00B72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6663" w:type="dxa"/>
            <w:shd w:val="clear" w:color="auto" w:fill="FFFFFF" w:themeFill="background1"/>
          </w:tcPr>
          <w:p w:rsidR="00E019CE" w:rsidRPr="00E019CE" w:rsidRDefault="00E019CE" w:rsidP="00E9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0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Radtour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Richtung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Oftersheim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(bei schönem Wetter)</w:t>
            </w:r>
          </w:p>
        </w:tc>
      </w:tr>
      <w:tr w:rsidR="00E019CE" w:rsidTr="00E9522D">
        <w:tc>
          <w:tcPr>
            <w:tcW w:w="2376" w:type="dxa"/>
            <w:shd w:val="clear" w:color="auto" w:fill="DBE5F1" w:themeFill="accent1" w:themeFillTint="33"/>
          </w:tcPr>
          <w:p w:rsidR="00E019CE" w:rsidRPr="001E24FC" w:rsidRDefault="00E019CE" w:rsidP="00E9522D">
            <w:pPr>
              <w:rPr>
                <w:b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E019CE" w:rsidRDefault="00E019CE" w:rsidP="00E9522D"/>
        </w:tc>
      </w:tr>
      <w:tr w:rsidR="008F71D2" w:rsidTr="00DD0E89">
        <w:tc>
          <w:tcPr>
            <w:tcW w:w="2376" w:type="dxa"/>
          </w:tcPr>
          <w:p w:rsidR="008F71D2" w:rsidRPr="001E24FC" w:rsidRDefault="008F71D2" w:rsidP="00DD0E89">
            <w:pPr>
              <w:rPr>
                <w:b/>
              </w:rPr>
            </w:pPr>
            <w:r>
              <w:rPr>
                <w:b/>
              </w:rPr>
              <w:t>13.06.15</w:t>
            </w:r>
          </w:p>
        </w:tc>
        <w:tc>
          <w:tcPr>
            <w:tcW w:w="6663" w:type="dxa"/>
          </w:tcPr>
          <w:p w:rsidR="008F71D2" w:rsidRDefault="008F71D2" w:rsidP="008F71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Hockenheimer</w:t>
            </w:r>
            <w:proofErr w:type="spellEnd"/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Mai</w:t>
            </w:r>
          </w:p>
          <w:p w:rsidR="008F71D2" w:rsidRDefault="00843873" w:rsidP="00843873">
            <w:r w:rsidRPr="008438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/>
              </w:rPr>
              <w:t>ACHTUNG: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Wegen einer Terminüberschneidung ist der Freundeskreis Hockenheim-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in diesem Jahr leider </w:t>
            </w:r>
            <w:r w:rsidRPr="00E019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/>
              </w:rPr>
              <w:t>nicht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mit einem</w:t>
            </w:r>
            <w:r w:rsidR="008F71D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8F71D2"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am </w:t>
            </w: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Straßenfest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8F71D2"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</w:t>
            </w:r>
            <w:r w:rsidR="008F71D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it</w:t>
            </w:r>
            <w:r w:rsidR="008F71D2"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"Madeleines"</w:t>
            </w:r>
            <w:r w:rsidR="008F71D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und </w:t>
            </w:r>
            <w:r w:rsidR="008F71D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französischem </w:t>
            </w:r>
            <w:r w:rsidR="008F71D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Rotwein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019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/>
              </w:rPr>
              <w:t>vertreten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Im Jahr 2016 nehmen wir aber auf jeden Fall wieder</w:t>
            </w:r>
            <w:r w:rsidR="00AF3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wie gewohnt</w:t>
            </w:r>
            <w:r w:rsidR="00AF3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Hockenheimer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Mai teil.</w:t>
            </w:r>
          </w:p>
        </w:tc>
      </w:tr>
      <w:tr w:rsidR="008F71D2" w:rsidTr="00DD0E89">
        <w:tc>
          <w:tcPr>
            <w:tcW w:w="2376" w:type="dxa"/>
            <w:shd w:val="clear" w:color="auto" w:fill="DBE5F1" w:themeFill="accent1" w:themeFillTint="33"/>
          </w:tcPr>
          <w:p w:rsidR="008F71D2" w:rsidRPr="001E24FC" w:rsidRDefault="008F71D2" w:rsidP="00DD0E89">
            <w:pPr>
              <w:rPr>
                <w:b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8F71D2" w:rsidRDefault="008F71D2" w:rsidP="00DD0E89"/>
        </w:tc>
      </w:tr>
      <w:tr w:rsidR="00E51787" w:rsidTr="00E9522D">
        <w:tc>
          <w:tcPr>
            <w:tcW w:w="2376" w:type="dxa"/>
          </w:tcPr>
          <w:p w:rsidR="00E51787" w:rsidRPr="001E24FC" w:rsidRDefault="003C336C" w:rsidP="003C33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06.06</w:t>
            </w:r>
            <w:r w:rsidR="00E51787"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7</w:t>
            </w:r>
            <w:r w:rsidR="00E51787"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.06.1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6663" w:type="dxa"/>
          </w:tcPr>
          <w:p w:rsidR="00E51787" w:rsidRDefault="00E51787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Radtouristikfahrt in </w:t>
            </w:r>
            <w:proofErr w:type="spellStart"/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Commer</w:t>
            </w:r>
            <w:r w:rsidR="001A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</w:t>
            </w: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y</w:t>
            </w:r>
            <w:proofErr w:type="spellEnd"/>
          </w:p>
          <w:p w:rsidR="00E51787" w:rsidRPr="00037058" w:rsidRDefault="00E51787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Teilnahme an der </w:t>
            </w:r>
            <w:r w:rsidR="003C33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34. </w:t>
            </w: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Radtour (RTF) in </w:t>
            </w:r>
            <w:proofErr w:type="spellStart"/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Commercy</w:t>
            </w:r>
            <w:proofErr w:type="spellEnd"/>
            <w:r w:rsidR="003C33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Rad- und Fußwanderung mit verschiedenen Streckenlängen</w:t>
            </w:r>
          </w:p>
        </w:tc>
      </w:tr>
      <w:tr w:rsidR="00E51787" w:rsidTr="00E9522D">
        <w:tc>
          <w:tcPr>
            <w:tcW w:w="2376" w:type="dxa"/>
            <w:shd w:val="clear" w:color="auto" w:fill="DBE5F1" w:themeFill="accent1" w:themeFillTint="33"/>
          </w:tcPr>
          <w:p w:rsidR="00E51787" w:rsidRPr="001E24FC" w:rsidRDefault="00E51787" w:rsidP="00E952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E51787" w:rsidRPr="00037058" w:rsidRDefault="00E51787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E51787" w:rsidTr="00E9522D">
        <w:tc>
          <w:tcPr>
            <w:tcW w:w="2376" w:type="dxa"/>
          </w:tcPr>
          <w:p w:rsidR="00E51787" w:rsidRPr="001E24FC" w:rsidRDefault="003C336C" w:rsidP="003C33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13</w:t>
            </w:r>
            <w:r w:rsidR="00E51787"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14</w:t>
            </w:r>
            <w:r w:rsidR="00E51787"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.06.1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6663" w:type="dxa"/>
          </w:tcPr>
          <w:p w:rsidR="00E51787" w:rsidRDefault="00E51787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Familientreffen in </w:t>
            </w:r>
            <w:proofErr w:type="spellStart"/>
            <w:r w:rsidR="003C3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Bonne</w:t>
            </w:r>
            <w:proofErr w:type="spellEnd"/>
            <w:r w:rsidR="003C3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Fontaine</w:t>
            </w:r>
          </w:p>
          <w:p w:rsidR="00E51787" w:rsidRPr="003C336C" w:rsidRDefault="003C336C" w:rsidP="00E952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de-DE"/>
              </w:rPr>
            </w:pPr>
            <w:r w:rsidRPr="003C336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de-DE"/>
              </w:rPr>
              <w:t>Anmeldeschluss: Montag, d, 9.2.15</w:t>
            </w:r>
          </w:p>
        </w:tc>
      </w:tr>
      <w:tr w:rsidR="00E51787" w:rsidTr="00E9522D">
        <w:tc>
          <w:tcPr>
            <w:tcW w:w="2376" w:type="dxa"/>
            <w:shd w:val="clear" w:color="auto" w:fill="DBE5F1" w:themeFill="accent1" w:themeFillTint="33"/>
          </w:tcPr>
          <w:p w:rsidR="00E51787" w:rsidRPr="001E24FC" w:rsidRDefault="00E51787" w:rsidP="00E952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E51787" w:rsidRPr="00037058" w:rsidRDefault="00E51787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E51787" w:rsidTr="00E9522D">
        <w:tc>
          <w:tcPr>
            <w:tcW w:w="2376" w:type="dxa"/>
          </w:tcPr>
          <w:p w:rsidR="00E51787" w:rsidRPr="001E24FC" w:rsidRDefault="00E51787" w:rsidP="003C33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</w:t>
            </w:r>
            <w:r w:rsidR="003C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</w:t>
            </w: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./1</w:t>
            </w:r>
            <w:r w:rsidR="003C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3</w:t>
            </w: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.09.1</w:t>
            </w:r>
            <w:r w:rsidR="003C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6663" w:type="dxa"/>
          </w:tcPr>
          <w:p w:rsidR="00E51787" w:rsidRPr="00037058" w:rsidRDefault="003C336C" w:rsidP="003C33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Treffen der Freundeskreise</w:t>
            </w:r>
            <w:r w:rsidR="00E51787"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Hockenheim</w:t>
            </w:r>
          </w:p>
        </w:tc>
      </w:tr>
      <w:tr w:rsidR="00E51787" w:rsidTr="00E9522D">
        <w:tc>
          <w:tcPr>
            <w:tcW w:w="2376" w:type="dxa"/>
            <w:shd w:val="clear" w:color="auto" w:fill="DBE5F1" w:themeFill="accent1" w:themeFillTint="33"/>
          </w:tcPr>
          <w:p w:rsidR="00E51787" w:rsidRPr="001E24FC" w:rsidRDefault="00E51787" w:rsidP="00E952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E51787" w:rsidRPr="00037058" w:rsidRDefault="00E51787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E51787" w:rsidTr="00E9522D">
        <w:tc>
          <w:tcPr>
            <w:tcW w:w="2376" w:type="dxa"/>
          </w:tcPr>
          <w:p w:rsidR="00E51787" w:rsidRPr="001E24FC" w:rsidRDefault="00285221" w:rsidP="00E952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17.11.15</w:t>
            </w:r>
          </w:p>
        </w:tc>
        <w:tc>
          <w:tcPr>
            <w:tcW w:w="6663" w:type="dxa"/>
          </w:tcPr>
          <w:p w:rsidR="00F87C53" w:rsidRDefault="00F87C53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Dia-Vortrag </w:t>
            </w:r>
            <w:r w:rsidR="0028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mit VHS</w:t>
            </w:r>
          </w:p>
          <w:p w:rsidR="00561A7A" w:rsidRPr="00037058" w:rsidRDefault="00561A7A" w:rsidP="00E019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Thema: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28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Heinrich III.-der letzte Valois</w:t>
            </w:r>
          </w:p>
        </w:tc>
      </w:tr>
      <w:tr w:rsidR="00561A7A" w:rsidTr="00E9522D">
        <w:tc>
          <w:tcPr>
            <w:tcW w:w="2376" w:type="dxa"/>
            <w:shd w:val="clear" w:color="auto" w:fill="DBE5F1" w:themeFill="accent1" w:themeFillTint="33"/>
          </w:tcPr>
          <w:p w:rsidR="00561A7A" w:rsidRPr="001E24FC" w:rsidRDefault="00561A7A" w:rsidP="00E952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561A7A" w:rsidRPr="00037058" w:rsidRDefault="00561A7A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561A7A" w:rsidTr="00E9522D">
        <w:tc>
          <w:tcPr>
            <w:tcW w:w="2376" w:type="dxa"/>
          </w:tcPr>
          <w:p w:rsidR="00561A7A" w:rsidRPr="001E24FC" w:rsidRDefault="00561A7A" w:rsidP="00144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</w:t>
            </w:r>
            <w:r w:rsidR="00144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</w:t>
            </w: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</w:t>
            </w:r>
            <w:r w:rsidRPr="001E2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</w:t>
            </w:r>
            <w:r w:rsidR="00B72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6663" w:type="dxa"/>
          </w:tcPr>
          <w:p w:rsidR="00561A7A" w:rsidRDefault="00561A7A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Beaujolais-Abend</w:t>
            </w:r>
          </w:p>
          <w:p w:rsidR="00561A7A" w:rsidRDefault="00561A7A" w:rsidP="00E9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Ort: Zehntscheune</w:t>
            </w:r>
          </w:p>
          <w:p w:rsidR="00561A7A" w:rsidRPr="00037058" w:rsidRDefault="00561A7A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19.30 Uhr</w:t>
            </w:r>
          </w:p>
        </w:tc>
      </w:tr>
    </w:tbl>
    <w:p w:rsidR="00E51787" w:rsidRDefault="00E51787" w:rsidP="00CE5B1D"/>
    <w:sectPr w:rsidR="00E51787" w:rsidSect="0004745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22" w:rsidRDefault="00E31022" w:rsidP="00445505">
      <w:pPr>
        <w:spacing w:after="0" w:line="240" w:lineRule="auto"/>
      </w:pPr>
      <w:r>
        <w:separator/>
      </w:r>
    </w:p>
  </w:endnote>
  <w:endnote w:type="continuationSeparator" w:id="0">
    <w:p w:rsidR="00E31022" w:rsidRDefault="00E31022" w:rsidP="0044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22" w:rsidRDefault="00E31022" w:rsidP="00445505">
      <w:pPr>
        <w:spacing w:after="0" w:line="240" w:lineRule="auto"/>
      </w:pPr>
      <w:r>
        <w:separator/>
      </w:r>
    </w:p>
  </w:footnote>
  <w:footnote w:type="continuationSeparator" w:id="0">
    <w:p w:rsidR="00E31022" w:rsidRDefault="00E31022" w:rsidP="0044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512"/>
    <w:multiLevelType w:val="multilevel"/>
    <w:tmpl w:val="3CCE082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827"/>
      </w:pPr>
      <w:rPr>
        <w:rFonts w:hint="default"/>
      </w:rPr>
    </w:lvl>
    <w:lvl w:ilvl="3">
      <w:start w:val="1"/>
      <w:numFmt w:val="none"/>
      <w:lvlText w:val="1.3."/>
      <w:lvlJc w:val="left"/>
      <w:pPr>
        <w:ind w:left="1728" w:hanging="1331"/>
      </w:pPr>
      <w:rPr>
        <w:rFonts w:hint="default"/>
      </w:rPr>
    </w:lvl>
    <w:lvl w:ilvl="4">
      <w:start w:val="1"/>
      <w:numFmt w:val="none"/>
      <w:lvlText w:val="2."/>
      <w:lvlJc w:val="left"/>
      <w:pPr>
        <w:ind w:left="2232" w:hanging="2232"/>
      </w:pPr>
      <w:rPr>
        <w:rFonts w:hint="default"/>
      </w:rPr>
    </w:lvl>
    <w:lvl w:ilvl="5">
      <w:start w:val="1"/>
      <w:numFmt w:val="none"/>
      <w:lvlText w:val="2.1."/>
      <w:lvlJc w:val="left"/>
      <w:pPr>
        <w:ind w:left="2736" w:hanging="2226"/>
      </w:pPr>
      <w:rPr>
        <w:rFonts w:hint="default"/>
      </w:rPr>
    </w:lvl>
    <w:lvl w:ilvl="6">
      <w:start w:val="1"/>
      <w:numFmt w:val="none"/>
      <w:lvlText w:val="2.2."/>
      <w:lvlJc w:val="left"/>
      <w:pPr>
        <w:ind w:left="3240" w:hanging="2673"/>
      </w:pPr>
      <w:rPr>
        <w:rFonts w:hint="default"/>
      </w:rPr>
    </w:lvl>
    <w:lvl w:ilvl="7">
      <w:start w:val="1"/>
      <w:numFmt w:val="none"/>
      <w:lvlText w:val="3."/>
      <w:lvlJc w:val="left"/>
      <w:pPr>
        <w:ind w:left="3744" w:hanging="374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787"/>
    <w:rsid w:val="00047456"/>
    <w:rsid w:val="0008096F"/>
    <w:rsid w:val="00097B02"/>
    <w:rsid w:val="000D2897"/>
    <w:rsid w:val="001374B8"/>
    <w:rsid w:val="001447C4"/>
    <w:rsid w:val="001531A9"/>
    <w:rsid w:val="00190E00"/>
    <w:rsid w:val="001A5CAF"/>
    <w:rsid w:val="001D0242"/>
    <w:rsid w:val="001D0D42"/>
    <w:rsid w:val="001E24FC"/>
    <w:rsid w:val="00201881"/>
    <w:rsid w:val="00285221"/>
    <w:rsid w:val="002A2554"/>
    <w:rsid w:val="002A52C6"/>
    <w:rsid w:val="002E5586"/>
    <w:rsid w:val="00335147"/>
    <w:rsid w:val="00343408"/>
    <w:rsid w:val="00355FC3"/>
    <w:rsid w:val="00381290"/>
    <w:rsid w:val="003C18E4"/>
    <w:rsid w:val="003C336C"/>
    <w:rsid w:val="003D222F"/>
    <w:rsid w:val="003E6C8A"/>
    <w:rsid w:val="0042092F"/>
    <w:rsid w:val="00445505"/>
    <w:rsid w:val="00531ACE"/>
    <w:rsid w:val="00561A7A"/>
    <w:rsid w:val="00566BE5"/>
    <w:rsid w:val="005B73B3"/>
    <w:rsid w:val="005D1CD5"/>
    <w:rsid w:val="00651956"/>
    <w:rsid w:val="006A5668"/>
    <w:rsid w:val="006A620E"/>
    <w:rsid w:val="006B7334"/>
    <w:rsid w:val="0072648F"/>
    <w:rsid w:val="00750B4D"/>
    <w:rsid w:val="0075749E"/>
    <w:rsid w:val="00843873"/>
    <w:rsid w:val="00892A58"/>
    <w:rsid w:val="008F71D2"/>
    <w:rsid w:val="00906B0A"/>
    <w:rsid w:val="00930591"/>
    <w:rsid w:val="0099187C"/>
    <w:rsid w:val="009B06B4"/>
    <w:rsid w:val="009C2D0F"/>
    <w:rsid w:val="009C2D96"/>
    <w:rsid w:val="00A2644E"/>
    <w:rsid w:val="00A82E39"/>
    <w:rsid w:val="00AC5D2B"/>
    <w:rsid w:val="00AF02C9"/>
    <w:rsid w:val="00AF3B09"/>
    <w:rsid w:val="00B009B3"/>
    <w:rsid w:val="00B3248C"/>
    <w:rsid w:val="00B65BC8"/>
    <w:rsid w:val="00B720CB"/>
    <w:rsid w:val="00BA2C8E"/>
    <w:rsid w:val="00C03FFF"/>
    <w:rsid w:val="00C146E7"/>
    <w:rsid w:val="00C24FB9"/>
    <w:rsid w:val="00C371A2"/>
    <w:rsid w:val="00C46F50"/>
    <w:rsid w:val="00C60264"/>
    <w:rsid w:val="00CA026D"/>
    <w:rsid w:val="00CE16FE"/>
    <w:rsid w:val="00CE5B1D"/>
    <w:rsid w:val="00CF3357"/>
    <w:rsid w:val="00D02AAD"/>
    <w:rsid w:val="00D0583D"/>
    <w:rsid w:val="00D26911"/>
    <w:rsid w:val="00D4210A"/>
    <w:rsid w:val="00D54549"/>
    <w:rsid w:val="00D7734C"/>
    <w:rsid w:val="00D96C07"/>
    <w:rsid w:val="00DC63CD"/>
    <w:rsid w:val="00E019CE"/>
    <w:rsid w:val="00E31022"/>
    <w:rsid w:val="00E408E0"/>
    <w:rsid w:val="00E44AD6"/>
    <w:rsid w:val="00E51787"/>
    <w:rsid w:val="00E8753C"/>
    <w:rsid w:val="00E9522D"/>
    <w:rsid w:val="00EA2688"/>
    <w:rsid w:val="00EA7A4A"/>
    <w:rsid w:val="00EB081C"/>
    <w:rsid w:val="00F80FEC"/>
    <w:rsid w:val="00F87C53"/>
    <w:rsid w:val="00F92846"/>
    <w:rsid w:val="00FC714A"/>
    <w:rsid w:val="00FD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49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749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75749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E5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930591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44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55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44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5505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D058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Löffler</dc:creator>
  <cp:lastModifiedBy>Christiane Löffler</cp:lastModifiedBy>
  <cp:revision>2</cp:revision>
  <cp:lastPrinted>2014-09-15T15:05:00Z</cp:lastPrinted>
  <dcterms:created xsi:type="dcterms:W3CDTF">2015-11-21T16:12:00Z</dcterms:created>
  <dcterms:modified xsi:type="dcterms:W3CDTF">2015-11-21T16:12:00Z</dcterms:modified>
</cp:coreProperties>
</file>